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BC" w:rsidRPr="000D0AAB" w:rsidRDefault="003D1EBC" w:rsidP="003D1EB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（様式第２０）</w:t>
      </w:r>
    </w:p>
    <w:p w:rsidR="00BE5CF2" w:rsidRPr="000D0AAB" w:rsidRDefault="00BE5CF2" w:rsidP="003D1EBC">
      <w:pPr>
        <w:pStyle w:val="a4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3D1EBC" w:rsidRPr="000D0AAB" w:rsidRDefault="003D1EBC" w:rsidP="00AF671F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取得財産等管理明細書</w:t>
      </w:r>
    </w:p>
    <w:p w:rsidR="003D1EBC" w:rsidRPr="000D0AAB" w:rsidRDefault="003D1EBC" w:rsidP="003D1EBC">
      <w:pPr>
        <w:pStyle w:val="a5"/>
        <w:rPr>
          <w:rFonts w:ascii="ＭＳ Ｐゴシック" w:hAnsi="ＭＳ Ｐゴシック"/>
          <w:szCs w:val="22"/>
          <w:lang w:eastAsia="zh-TW"/>
        </w:rPr>
      </w:pPr>
    </w:p>
    <w:p w:rsidR="00BA5B80" w:rsidRPr="000D0AAB" w:rsidRDefault="00617465" w:rsidP="00617465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石油ガス流通</w:t>
      </w:r>
      <w:r w:rsidR="00EC4266" w:rsidRPr="000D0AAB">
        <w:rPr>
          <w:rFonts w:ascii="ＭＳ Ｐゴシック" w:eastAsia="ＭＳ Ｐゴシック" w:hAnsi="ＭＳ Ｐゴシック" w:hint="eastAsia"/>
          <w:sz w:val="22"/>
          <w:szCs w:val="22"/>
        </w:rPr>
        <w:t>合理化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対策事業費補助金（石油ガス流通合理化・指導支援事業のうち石油ガス配送合理化</w:t>
      </w:r>
      <w:r w:rsidR="00EC4266" w:rsidRPr="000D0AAB">
        <w:rPr>
          <w:rFonts w:ascii="ＭＳ Ｐゴシック" w:eastAsia="ＭＳ Ｐゴシック" w:hAnsi="ＭＳ Ｐゴシック" w:hint="eastAsia"/>
          <w:sz w:val="22"/>
          <w:szCs w:val="22"/>
        </w:rPr>
        <w:t>推進事業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に係るもの）</w:t>
      </w:r>
      <w:r w:rsidR="00390167" w:rsidRPr="000D0AAB">
        <w:rPr>
          <w:rFonts w:ascii="ＭＳ Ｐゴシック" w:eastAsia="ＭＳ Ｐゴシック" w:hAnsi="ＭＳ Ｐゴシック" w:hint="eastAsia"/>
          <w:sz w:val="22"/>
          <w:szCs w:val="22"/>
        </w:rPr>
        <w:t>業務方法書第２３条第</w:t>
      </w:r>
      <w:bookmarkStart w:id="0" w:name="_GoBack"/>
      <w:bookmarkEnd w:id="0"/>
      <w:r w:rsidR="00390167" w:rsidRPr="000D0AAB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BA5B80" w:rsidRPr="000D0AAB">
        <w:rPr>
          <w:rFonts w:ascii="ＭＳ Ｐゴシック" w:eastAsia="ＭＳ Ｐゴシック" w:hAnsi="ＭＳ Ｐゴシック" w:hint="eastAsia"/>
          <w:sz w:val="22"/>
          <w:szCs w:val="22"/>
        </w:rPr>
        <w:t>項の規定に基づき、下記のとおり報告します。</w:t>
      </w:r>
    </w:p>
    <w:p w:rsidR="003D1EBC" w:rsidRPr="000D0AAB" w:rsidRDefault="003D1EBC" w:rsidP="00BA5B80">
      <w:pPr>
        <w:pStyle w:val="a4"/>
        <w:wordWrap/>
        <w:spacing w:line="300" w:lineRule="exact"/>
        <w:ind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　　　　　　　　　　　　　　　　　　　　　　　　　　　　　　　　　　　　　　　　　　　　　　　　　　（単位：円）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648"/>
        <w:gridCol w:w="648"/>
        <w:gridCol w:w="648"/>
        <w:gridCol w:w="648"/>
        <w:gridCol w:w="1296"/>
        <w:gridCol w:w="1080"/>
        <w:gridCol w:w="1080"/>
        <w:gridCol w:w="864"/>
        <w:gridCol w:w="648"/>
      </w:tblGrid>
      <w:tr w:rsidR="00E06CD5" w:rsidRPr="000D0AAB" w:rsidTr="00A7500C">
        <w:trPr>
          <w:trHeight w:hRule="exact" w:val="6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A7500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A7500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A7500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A7500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A7500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A7500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A7500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取得年月日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A7500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耐用年数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A7500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保管場所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A7500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補助率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A7500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E06CD5" w:rsidRPr="000D0AAB">
        <w:trPr>
          <w:trHeight w:hRule="exact" w:val="705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3D1EBC" w:rsidRPr="000D0AAB" w:rsidRDefault="003D1EBC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4C08B4" w:rsidRPr="000D0AAB" w:rsidRDefault="004C08B4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4C08B4" w:rsidRPr="000D0AAB" w:rsidRDefault="004C08B4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4C08B4" w:rsidRPr="000D0AAB" w:rsidRDefault="004C08B4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4C08B4" w:rsidRPr="000D0AAB" w:rsidRDefault="004C08B4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3D1EBC" w:rsidRPr="000D0AAB" w:rsidRDefault="003D1EBC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3D1EBC" w:rsidRPr="000D0AAB" w:rsidRDefault="003D1EBC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3D1EBC" w:rsidRPr="000D0AAB" w:rsidRDefault="003D1EBC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4C08B4" w:rsidRPr="000D0AAB" w:rsidRDefault="004C08B4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4C08B4" w:rsidRPr="000D0AAB" w:rsidRDefault="004C08B4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892235">
            <w:pPr>
              <w:pStyle w:val="a4"/>
              <w:spacing w:before="253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892235">
            <w:pPr>
              <w:pStyle w:val="a4"/>
              <w:spacing w:before="253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 w:rsidP="00892235">
            <w:pPr>
              <w:pStyle w:val="a4"/>
              <w:spacing w:before="253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5D10DC" w:rsidRPr="000D0AAB" w:rsidRDefault="00E06CD5">
      <w:pPr>
        <w:pStyle w:val="a4"/>
        <w:ind w:left="216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（注）１．対象となる取得財産等は、取得価格又は効用の増加価格が本業務方法書第</w:t>
      </w:r>
      <w:r w:rsidR="00B12615" w:rsidRPr="000D0AAB">
        <w:rPr>
          <w:rFonts w:ascii="ＭＳ Ｐゴシック" w:eastAsia="ＭＳ Ｐゴシック" w:hAnsi="ＭＳ Ｐゴシック" w:hint="eastAsia"/>
          <w:sz w:val="22"/>
          <w:szCs w:val="22"/>
        </w:rPr>
        <w:t>２４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条</w:t>
      </w:r>
    </w:p>
    <w:p w:rsidR="00E06CD5" w:rsidRPr="000D0AAB" w:rsidRDefault="00E06CD5" w:rsidP="005D10DC">
      <w:pPr>
        <w:pStyle w:val="a4"/>
        <w:ind w:leftChars="103" w:left="216" w:firstLineChars="300" w:firstLine="672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第１項に定める処分制限額以上の財産とする。</w:t>
      </w:r>
    </w:p>
    <w:p w:rsidR="00E321AF" w:rsidRPr="000D0AAB" w:rsidRDefault="00E06CD5" w:rsidP="00E321AF">
      <w:pPr>
        <w:pStyle w:val="a4"/>
        <w:ind w:firstLineChars="300" w:firstLine="672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２．財産名の区分は、（イ）事務用備品、（ロ）事業用備品、（ハ）書籍、資料、図面類、</w:t>
      </w:r>
    </w:p>
    <w:p w:rsidR="00E06CD5" w:rsidRPr="000D0AAB" w:rsidRDefault="00E06CD5" w:rsidP="00E321AF">
      <w:pPr>
        <w:pStyle w:val="a4"/>
        <w:ind w:firstLineChars="400" w:firstLine="896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（ニ）無体財産権（工業所有権等）、（ホ）その他の物件（不動産及びその従物）とする。</w:t>
      </w:r>
    </w:p>
    <w:p w:rsidR="00E06CD5" w:rsidRPr="000D0AAB" w:rsidRDefault="00E06CD5" w:rsidP="00E321AF">
      <w:pPr>
        <w:pStyle w:val="a4"/>
        <w:ind w:firstLineChars="300" w:firstLine="672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３．数量は、同一規格等であれば一括して記載して差し支えない。単価が異なる場合は</w:t>
      </w:r>
    </w:p>
    <w:p w:rsidR="00E06CD5" w:rsidRPr="000D0AAB" w:rsidRDefault="00E06CD5" w:rsidP="00E321AF">
      <w:pPr>
        <w:pStyle w:val="a4"/>
        <w:ind w:firstLineChars="400" w:firstLine="896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分割して記載すること。</w:t>
      </w:r>
    </w:p>
    <w:p w:rsidR="006D068C" w:rsidRPr="000D0AAB" w:rsidRDefault="00E06CD5" w:rsidP="00E321AF">
      <w:pPr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４．取得年月日は、検収年月日を記載する。</w:t>
      </w:r>
    </w:p>
    <w:p w:rsidR="006D068C" w:rsidRPr="000D0AAB" w:rsidRDefault="006D068C" w:rsidP="006D068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F2D35" w:rsidRPr="000D0AAB" w:rsidRDefault="00BF2D35" w:rsidP="006D068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sectPr w:rsidR="00BF2D35" w:rsidRPr="000D0AAB" w:rsidSect="00892235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96" w:rsidRDefault="00624E96">
      <w:r>
        <w:separator/>
      </w:r>
    </w:p>
  </w:endnote>
  <w:endnote w:type="continuationSeparator" w:id="0">
    <w:p w:rsidR="00624E96" w:rsidRDefault="0062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DF7393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892235" w:rsidRPr="000D0AAB" w:rsidRDefault="00892235" w:rsidP="00892235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892235" w:rsidRPr="00892235" w:rsidRDefault="00892235" w:rsidP="00892235">
    <w:pPr>
      <w:pStyle w:val="a4"/>
      <w:wordWrap/>
      <w:spacing w:line="240" w:lineRule="auto"/>
      <w:rPr>
        <w:rFonts w:ascii="ＭＳ Ｐゴシック" w:eastAsia="ＭＳ Ｐゴシック" w:hAnsi="ＭＳ Ｐゴシック"/>
        <w:sz w:val="20"/>
        <w:szCs w:val="20"/>
      </w:rPr>
    </w:pPr>
    <w:r w:rsidRPr="00892235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96" w:rsidRDefault="00624E96">
      <w:r>
        <w:separator/>
      </w:r>
    </w:p>
  </w:footnote>
  <w:footnote w:type="continuationSeparator" w:id="0">
    <w:p w:rsidR="00624E96" w:rsidRDefault="0062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32AB"/>
    <w:rsid w:val="00024931"/>
    <w:rsid w:val="00030CBD"/>
    <w:rsid w:val="000368A3"/>
    <w:rsid w:val="00051767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E4621"/>
    <w:rsid w:val="000E5264"/>
    <w:rsid w:val="000F16C4"/>
    <w:rsid w:val="0010025F"/>
    <w:rsid w:val="00131897"/>
    <w:rsid w:val="00135C33"/>
    <w:rsid w:val="00151ABB"/>
    <w:rsid w:val="0016132A"/>
    <w:rsid w:val="00164AE2"/>
    <w:rsid w:val="00167B19"/>
    <w:rsid w:val="001768E6"/>
    <w:rsid w:val="001832A7"/>
    <w:rsid w:val="00186B16"/>
    <w:rsid w:val="001B3575"/>
    <w:rsid w:val="001B74EA"/>
    <w:rsid w:val="001C121B"/>
    <w:rsid w:val="001C3674"/>
    <w:rsid w:val="001C4B0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BAC"/>
    <w:rsid w:val="002E5DC4"/>
    <w:rsid w:val="002F1EDE"/>
    <w:rsid w:val="003013E7"/>
    <w:rsid w:val="00307C6B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E0740"/>
    <w:rsid w:val="005E0FE8"/>
    <w:rsid w:val="005E1992"/>
    <w:rsid w:val="006125F3"/>
    <w:rsid w:val="00613C24"/>
    <w:rsid w:val="006145B9"/>
    <w:rsid w:val="006155C3"/>
    <w:rsid w:val="00617465"/>
    <w:rsid w:val="00617A6C"/>
    <w:rsid w:val="00621247"/>
    <w:rsid w:val="00624E96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B5183"/>
    <w:rsid w:val="006B6294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C2859"/>
    <w:rsid w:val="007D2D20"/>
    <w:rsid w:val="007D4707"/>
    <w:rsid w:val="007D62FC"/>
    <w:rsid w:val="007D7A1C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92235"/>
    <w:rsid w:val="008B55E7"/>
    <w:rsid w:val="008B5B08"/>
    <w:rsid w:val="008C175F"/>
    <w:rsid w:val="008D2BA5"/>
    <w:rsid w:val="008D400E"/>
    <w:rsid w:val="008D4999"/>
    <w:rsid w:val="008D769F"/>
    <w:rsid w:val="008E14FC"/>
    <w:rsid w:val="008E455C"/>
    <w:rsid w:val="00900F70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84DDA"/>
    <w:rsid w:val="00987532"/>
    <w:rsid w:val="009905A0"/>
    <w:rsid w:val="009932C4"/>
    <w:rsid w:val="009B172B"/>
    <w:rsid w:val="009B22E6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358D"/>
    <w:rsid w:val="00A361CC"/>
    <w:rsid w:val="00A43009"/>
    <w:rsid w:val="00A540EA"/>
    <w:rsid w:val="00A67E45"/>
    <w:rsid w:val="00A7500C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7788E"/>
    <w:rsid w:val="00B824CB"/>
    <w:rsid w:val="00B92676"/>
    <w:rsid w:val="00BA20D0"/>
    <w:rsid w:val="00BA2135"/>
    <w:rsid w:val="00BA2C53"/>
    <w:rsid w:val="00BA5B80"/>
    <w:rsid w:val="00BA69E6"/>
    <w:rsid w:val="00BB5B0F"/>
    <w:rsid w:val="00BB610C"/>
    <w:rsid w:val="00BC04F3"/>
    <w:rsid w:val="00BD53F9"/>
    <w:rsid w:val="00BD72F6"/>
    <w:rsid w:val="00BE5CF2"/>
    <w:rsid w:val="00BF2D35"/>
    <w:rsid w:val="00BF7D38"/>
    <w:rsid w:val="00C02B3F"/>
    <w:rsid w:val="00C115AD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33EE"/>
    <w:rsid w:val="00CB68AD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D05A2A"/>
    <w:rsid w:val="00D06508"/>
    <w:rsid w:val="00D128D4"/>
    <w:rsid w:val="00D143B6"/>
    <w:rsid w:val="00D15AA5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E37"/>
    <w:rsid w:val="00DE4ADA"/>
    <w:rsid w:val="00DE783A"/>
    <w:rsid w:val="00DF1E64"/>
    <w:rsid w:val="00DF7393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4412B"/>
    <w:rsid w:val="00E4778C"/>
    <w:rsid w:val="00E503F7"/>
    <w:rsid w:val="00E506EF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93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DF739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7393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DF739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DF7393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DF7393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93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DF739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7393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DF739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DF7393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DF7393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3</cp:revision>
  <cp:lastPrinted>2007-11-05T08:02:00Z</cp:lastPrinted>
  <dcterms:created xsi:type="dcterms:W3CDTF">2016-03-22T05:54:00Z</dcterms:created>
  <dcterms:modified xsi:type="dcterms:W3CDTF">2016-03-23T03:51:00Z</dcterms:modified>
</cp:coreProperties>
</file>